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Default="00212DC6">
      <w:bookmarkStart w:id="0" w:name="_GoBack"/>
      <w:r w:rsidRPr="00212DC6">
        <w:rPr>
          <w:rStyle w:val="a4"/>
        </w:rPr>
        <w:t>Дознаватели ЮВАО привлекли к уголовной ответственности двоих водителей</w:t>
      </w:r>
      <w:bookmarkEnd w:id="0"/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Дознанием Юго-Восточного округа Москвы привлечены к уголовной ответственности двое водителей, которые нарушили правила дорожного движения, будучи подвергнутыми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 административному наказанию.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20 июня инспекторы ОБ ДПС ГИБДД УВД по ЮВАО ГУ МВД России по г. Москве </w:t>
      </w:r>
      <w:r w:rsidRPr="00212DC6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на улице Юных </w:t>
      </w:r>
      <w:r w:rsidRPr="00212DC6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Ленинцев</w:t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 для проверки документов остановили автомобиль «Ниссан». В ходе беседы с водителем, 46-летним уроженцем Подмосковья, полицейские заподозрили, что он находится в состоянии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 алкогольного опьянения. От прохождения медицинского освидетельствования мужчина отказался. Также было установлено, что в 2014 году водитель уже был лишен права управления транспортным средством сроком на 1 год 6 месяцев.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17 июня сотрудники ДПС </w:t>
      </w:r>
      <w:r w:rsidRPr="00212DC6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на улице Маршала </w:t>
      </w:r>
      <w:proofErr w:type="spellStart"/>
      <w:r w:rsidRPr="00212DC6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Кожедуба</w:t>
      </w:r>
      <w:proofErr w:type="spellEnd"/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 остановили автомобиль «Шкода», водитель которого, 42-летний уроженец ближнего зарубежья, по внешним признакам был пьян. От прохождения медицинского освидетельствования он отказался. В ходе разбирательства инспекторы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 установили, что в 2015 году мужчина был лишен водительского удостоверения сроком на 1 год и 6 месяцев за аналогичное правонарушение.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По данным фактам 24 июля были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одного задержанного избрана мера пресечения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 в виде подписки о невыезде, в отношении другого – мера принуждения в виде обязательства о явке.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В Рязанском районе задержаны подозреваемые в грабеже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23 июля в 17:30 сотрудники уголовного розыска </w:t>
      </w:r>
      <w:proofErr w:type="gramStart"/>
      <w:r w:rsidRPr="00212DC6">
        <w:rPr>
          <w:rFonts w:ascii="Arial" w:hAnsi="Arial" w:cs="Arial"/>
          <w:sz w:val="23"/>
          <w:szCs w:val="23"/>
          <w:shd w:val="clear" w:color="auto" w:fill="FFFFFF"/>
        </w:rPr>
        <w:t>ОМВД  России</w:t>
      </w:r>
      <w:proofErr w:type="gramEnd"/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 по Рязанскому району задержали подозреваемых в грабеже.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21 июля в отдел полиции поступило сообщении о грабеже. По словам потерпевшего, в период времени с 07.45 до 08.00 </w:t>
      </w:r>
      <w:r w:rsidRPr="00212DC6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на ул. </w:t>
      </w:r>
      <w:r w:rsidRPr="00212DC6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Окской</w:t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 к нему подошли двое неизвестных и под угрозой насилия открыто похитили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 с его мотоцикла противотуманную фару, после чего скрылись.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В ходе р</w:t>
      </w:r>
      <w:r>
        <w:rPr>
          <w:rFonts w:ascii="Arial" w:hAnsi="Arial" w:cs="Arial"/>
          <w:sz w:val="23"/>
          <w:szCs w:val="23"/>
          <w:shd w:val="clear" w:color="auto" w:fill="FFFFFF"/>
        </w:rPr>
        <w:t>о</w:t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>зыскных мероприятий подозреваемые были задержаны. Ими оказались ранее неоднократно судимые москвичи в возрасте 27-33 лет.</w:t>
      </w:r>
      <w:r w:rsidRPr="00212DC6">
        <w:rPr>
          <w:rFonts w:ascii="Arial" w:hAnsi="Arial" w:cs="Arial"/>
          <w:sz w:val="23"/>
          <w:szCs w:val="23"/>
        </w:rPr>
        <w:br/>
      </w:r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По данному факту возбуждено уголовное дело по признакам преступления, </w:t>
      </w:r>
      <w:proofErr w:type="gramStart"/>
      <w:r w:rsidRPr="00212DC6">
        <w:rPr>
          <w:rFonts w:ascii="Arial" w:hAnsi="Arial" w:cs="Arial"/>
          <w:sz w:val="23"/>
          <w:szCs w:val="23"/>
          <w:shd w:val="clear" w:color="auto" w:fill="FFFFFF"/>
        </w:rPr>
        <w:t>предусмотренного  ч.</w:t>
      </w:r>
      <w:proofErr w:type="gramEnd"/>
      <w:r w:rsidRPr="00212DC6">
        <w:rPr>
          <w:rFonts w:ascii="Arial" w:hAnsi="Arial" w:cs="Arial"/>
          <w:sz w:val="23"/>
          <w:szCs w:val="23"/>
          <w:shd w:val="clear" w:color="auto" w:fill="FFFFFF"/>
        </w:rPr>
        <w:t xml:space="preserve"> 2 ст. 161 УК РФ. Подозреваемые задержаны в порядке ст.91,92 УПК РФ.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D49"/>
    <w:rsid w:val="00212DC6"/>
    <w:rsid w:val="00374D4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CA122-DDCE-42D2-B1A4-C21F530A5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212DC6"/>
  </w:style>
  <w:style w:type="character" w:customStyle="1" w:styleId="mail-message-map-nobreak">
    <w:name w:val="mail-message-map-nobreak"/>
    <w:basedOn w:val="a0"/>
    <w:rsid w:val="00212DC6"/>
  </w:style>
  <w:style w:type="paragraph" w:styleId="a3">
    <w:name w:val="Title"/>
    <w:basedOn w:val="a"/>
    <w:next w:val="a"/>
    <w:link w:val="a4"/>
    <w:uiPriority w:val="10"/>
    <w:qFormat/>
    <w:rsid w:val="00212DC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2DC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2016-07-27T13:36:00Z</dcterms:created>
  <dcterms:modified xsi:type="dcterms:W3CDTF">2016-07-27T13:37:00Z</dcterms:modified>
</cp:coreProperties>
</file>